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3F0" w:rsidRDefault="00B243F0" w:rsidP="00B243F0">
      <w:pPr>
        <w:jc w:val="center"/>
        <w:rPr>
          <w:sz w:val="48"/>
        </w:rPr>
      </w:pPr>
      <w:r w:rsidRPr="00B243F0">
        <w:rPr>
          <w:rFonts w:hint="eastAsia"/>
          <w:sz w:val="48"/>
        </w:rPr>
        <w:t>用户登录</w:t>
      </w:r>
      <w:r>
        <w:rPr>
          <w:rFonts w:hint="eastAsia"/>
          <w:sz w:val="48"/>
        </w:rPr>
        <w:t>并完善个人相关信息</w:t>
      </w:r>
    </w:p>
    <w:p w:rsidR="007B12B9" w:rsidRPr="00B243F0" w:rsidRDefault="00B243F0" w:rsidP="00B243F0">
      <w:pPr>
        <w:jc w:val="center"/>
        <w:rPr>
          <w:sz w:val="48"/>
        </w:rPr>
      </w:pPr>
      <w:r w:rsidRPr="00B243F0">
        <w:rPr>
          <w:rFonts w:hint="eastAsia"/>
          <w:sz w:val="48"/>
        </w:rPr>
        <w:t>使用指南</w:t>
      </w:r>
    </w:p>
    <w:p w:rsidR="00B243F0" w:rsidRDefault="00B243F0" w:rsidP="00B243F0">
      <w:pPr>
        <w:pStyle w:val="a3"/>
        <w:jc w:val="both"/>
        <w:rPr>
          <w:rFonts w:ascii="华文仿宋" w:eastAsia="华文仿宋" w:hAnsi="华文仿宋"/>
        </w:rPr>
      </w:pPr>
      <w:bookmarkStart w:id="0" w:name="_Toc477865332"/>
      <w:r>
        <w:rPr>
          <w:rFonts w:ascii="华文仿宋" w:eastAsia="华文仿宋" w:hAnsi="华文仿宋" w:hint="eastAsia"/>
        </w:rPr>
        <w:t>一、环境配置</w:t>
      </w:r>
      <w:bookmarkEnd w:id="0"/>
    </w:p>
    <w:p w:rsidR="00B243F0" w:rsidRDefault="00B243F0" w:rsidP="00B243F0">
      <w:pPr>
        <w:pStyle w:val="2"/>
        <w:rPr>
          <w:rFonts w:ascii="华文仿宋" w:eastAsia="华文仿宋" w:hAnsi="华文仿宋"/>
          <w:sz w:val="24"/>
          <w:szCs w:val="24"/>
        </w:rPr>
      </w:pPr>
      <w:bookmarkStart w:id="1" w:name="_Toc477865333"/>
      <w:r>
        <w:rPr>
          <w:rFonts w:ascii="华文仿宋" w:eastAsia="华文仿宋" w:hAnsi="华文仿宋" w:hint="eastAsia"/>
          <w:sz w:val="24"/>
          <w:szCs w:val="24"/>
        </w:rPr>
        <w:t>1.</w:t>
      </w:r>
      <w:r>
        <w:rPr>
          <w:rFonts w:ascii="华文仿宋" w:eastAsia="华文仿宋" w:hAnsi="华文仿宋"/>
          <w:sz w:val="24"/>
          <w:szCs w:val="24"/>
        </w:rPr>
        <w:t xml:space="preserve"> </w:t>
      </w:r>
      <w:r>
        <w:rPr>
          <w:rFonts w:ascii="华文仿宋" w:eastAsia="华文仿宋" w:hAnsi="华文仿宋" w:hint="eastAsia"/>
          <w:sz w:val="24"/>
          <w:szCs w:val="24"/>
        </w:rPr>
        <w:t>浏览器选择</w:t>
      </w:r>
      <w:bookmarkEnd w:id="1"/>
    </w:p>
    <w:p w:rsidR="00B243F0" w:rsidRDefault="00B243F0" w:rsidP="00B243F0">
      <w:pPr>
        <w:spacing w:line="360" w:lineRule="auto"/>
        <w:rPr>
          <w:rFonts w:ascii="华文仿宋" w:hAnsi="华文仿宋"/>
          <w:szCs w:val="24"/>
        </w:rPr>
      </w:pPr>
      <w:r>
        <w:rPr>
          <w:rFonts w:ascii="华文仿宋" w:hAnsi="华文仿宋" w:hint="eastAsia"/>
          <w:szCs w:val="24"/>
        </w:rPr>
        <w:t>为取得更好的浏览效果和用户体验，建议使用</w:t>
      </w:r>
      <w:r>
        <w:rPr>
          <w:rFonts w:ascii="华文仿宋" w:hAnsi="华文仿宋" w:hint="eastAsia"/>
          <w:szCs w:val="24"/>
        </w:rPr>
        <w:t>G</w:t>
      </w:r>
      <w:r>
        <w:rPr>
          <w:rFonts w:ascii="华文仿宋" w:hAnsi="华文仿宋"/>
          <w:szCs w:val="24"/>
        </w:rPr>
        <w:t>oogle Chrome</w:t>
      </w:r>
      <w:r>
        <w:rPr>
          <w:rFonts w:ascii="华文仿宋" w:hAnsi="华文仿宋" w:hint="eastAsia"/>
          <w:szCs w:val="24"/>
        </w:rPr>
        <w:t>浏览器访问站点</w:t>
      </w:r>
    </w:p>
    <w:p w:rsidR="00B243F0" w:rsidRDefault="00B243F0" w:rsidP="00B243F0">
      <w:pPr>
        <w:spacing w:line="360" w:lineRule="auto"/>
        <w:rPr>
          <w:rFonts w:ascii="华文仿宋" w:hAnsi="华文仿宋"/>
          <w:szCs w:val="24"/>
        </w:rPr>
      </w:pPr>
      <w:r>
        <w:rPr>
          <w:rFonts w:ascii="华文仿宋" w:hAnsi="华文仿宋" w:hint="eastAsia"/>
          <w:szCs w:val="24"/>
        </w:rPr>
        <w:t>浏览器下载地址为：</w:t>
      </w:r>
      <w:hyperlink r:id="rId4" w:history="1">
        <w:r>
          <w:rPr>
            <w:rStyle w:val="a4"/>
            <w:rFonts w:ascii="华文仿宋" w:hAnsi="华文仿宋"/>
            <w:szCs w:val="24"/>
          </w:rPr>
          <w:t>http://www.google.cn/chrome/browser/desktop/index.html</w:t>
        </w:r>
      </w:hyperlink>
    </w:p>
    <w:p w:rsidR="00B243F0" w:rsidRDefault="00B243F0" w:rsidP="00B243F0">
      <w:pPr>
        <w:pStyle w:val="2"/>
        <w:rPr>
          <w:rFonts w:ascii="华文仿宋" w:eastAsia="华文仿宋" w:hAnsi="华文仿宋"/>
          <w:sz w:val="24"/>
          <w:szCs w:val="24"/>
        </w:rPr>
      </w:pPr>
      <w:bookmarkStart w:id="2" w:name="_Toc477865334"/>
      <w:r>
        <w:rPr>
          <w:rFonts w:ascii="华文仿宋" w:eastAsia="华文仿宋" w:hAnsi="华文仿宋" w:hint="eastAsia"/>
          <w:sz w:val="24"/>
          <w:szCs w:val="24"/>
        </w:rPr>
        <w:t>2.</w:t>
      </w:r>
      <w:r>
        <w:rPr>
          <w:rFonts w:ascii="华文仿宋" w:eastAsia="华文仿宋" w:hAnsi="华文仿宋"/>
          <w:sz w:val="24"/>
          <w:szCs w:val="24"/>
        </w:rPr>
        <w:t xml:space="preserve">  Flash</w:t>
      </w:r>
      <w:r>
        <w:rPr>
          <w:rFonts w:ascii="华文仿宋" w:eastAsia="华文仿宋" w:hAnsi="华文仿宋" w:hint="eastAsia"/>
          <w:sz w:val="24"/>
          <w:szCs w:val="24"/>
        </w:rPr>
        <w:t>插件下载</w:t>
      </w:r>
      <w:bookmarkEnd w:id="2"/>
    </w:p>
    <w:p w:rsidR="00B243F0" w:rsidRDefault="00B243F0" w:rsidP="00B243F0">
      <w:pPr>
        <w:spacing w:line="360" w:lineRule="auto"/>
        <w:rPr>
          <w:rFonts w:ascii="华文仿宋" w:hAnsi="华文仿宋"/>
          <w:szCs w:val="24"/>
        </w:rPr>
      </w:pPr>
      <w:r>
        <w:rPr>
          <w:rFonts w:ascii="华文仿宋" w:hAnsi="华文仿宋" w:hint="eastAsia"/>
          <w:szCs w:val="24"/>
        </w:rPr>
        <w:t>为便于浏览平台中的</w:t>
      </w:r>
      <w:r>
        <w:rPr>
          <w:rFonts w:ascii="华文仿宋" w:hAnsi="华文仿宋" w:hint="eastAsia"/>
          <w:szCs w:val="24"/>
        </w:rPr>
        <w:t>Flash</w:t>
      </w:r>
      <w:r>
        <w:rPr>
          <w:rFonts w:ascii="华文仿宋" w:hAnsi="华文仿宋" w:hint="eastAsia"/>
          <w:szCs w:val="24"/>
        </w:rPr>
        <w:t>动画，您需要安装</w:t>
      </w:r>
      <w:r>
        <w:rPr>
          <w:rFonts w:ascii="华文仿宋" w:hAnsi="华文仿宋" w:hint="eastAsia"/>
          <w:szCs w:val="24"/>
        </w:rPr>
        <w:t>Adobe</w:t>
      </w:r>
      <w:r>
        <w:rPr>
          <w:rFonts w:ascii="华文仿宋" w:hAnsi="华文仿宋"/>
          <w:szCs w:val="24"/>
        </w:rPr>
        <w:t xml:space="preserve"> </w:t>
      </w:r>
      <w:r>
        <w:rPr>
          <w:rFonts w:ascii="华文仿宋" w:hAnsi="华文仿宋" w:hint="eastAsia"/>
          <w:szCs w:val="24"/>
        </w:rPr>
        <w:t>Flash</w:t>
      </w:r>
      <w:r>
        <w:rPr>
          <w:rFonts w:ascii="华文仿宋" w:hAnsi="华文仿宋"/>
          <w:szCs w:val="24"/>
        </w:rPr>
        <w:t xml:space="preserve"> P</w:t>
      </w:r>
      <w:r>
        <w:rPr>
          <w:rFonts w:ascii="华文仿宋" w:hAnsi="华文仿宋" w:hint="eastAsia"/>
          <w:szCs w:val="24"/>
        </w:rPr>
        <w:t>layer</w:t>
      </w:r>
      <w:r>
        <w:rPr>
          <w:rFonts w:ascii="华文仿宋" w:hAnsi="华文仿宋" w:hint="eastAsia"/>
          <w:szCs w:val="24"/>
        </w:rPr>
        <w:t>插件。</w:t>
      </w:r>
    </w:p>
    <w:p w:rsidR="00B243F0" w:rsidRDefault="00B243F0" w:rsidP="00B243F0">
      <w:pPr>
        <w:spacing w:line="360" w:lineRule="auto"/>
        <w:rPr>
          <w:rFonts w:ascii="华文仿宋" w:hAnsi="华文仿宋"/>
          <w:szCs w:val="24"/>
        </w:rPr>
      </w:pPr>
      <w:r>
        <w:rPr>
          <w:rFonts w:ascii="华文仿宋" w:hAnsi="华文仿宋" w:hint="eastAsia"/>
          <w:szCs w:val="24"/>
        </w:rPr>
        <w:t>Adobe</w:t>
      </w:r>
      <w:r>
        <w:rPr>
          <w:rFonts w:ascii="华文仿宋" w:hAnsi="华文仿宋"/>
          <w:szCs w:val="24"/>
        </w:rPr>
        <w:t xml:space="preserve"> </w:t>
      </w:r>
      <w:r>
        <w:rPr>
          <w:rFonts w:ascii="华文仿宋" w:hAnsi="华文仿宋" w:hint="eastAsia"/>
          <w:szCs w:val="24"/>
        </w:rPr>
        <w:t>F</w:t>
      </w:r>
      <w:r>
        <w:rPr>
          <w:rFonts w:ascii="华文仿宋" w:hAnsi="华文仿宋"/>
          <w:szCs w:val="24"/>
        </w:rPr>
        <w:t>lash Player</w:t>
      </w:r>
      <w:r>
        <w:rPr>
          <w:rFonts w:ascii="华文仿宋" w:hAnsi="华文仿宋" w:hint="eastAsia"/>
          <w:szCs w:val="24"/>
        </w:rPr>
        <w:t>插件下载链接</w:t>
      </w:r>
      <w:r>
        <w:rPr>
          <w:rFonts w:ascii="华文仿宋" w:hAnsi="华文仿宋"/>
          <w:szCs w:val="24"/>
        </w:rPr>
        <w:t>：</w:t>
      </w:r>
      <w:hyperlink r:id="rId5" w:history="1">
        <w:r>
          <w:rPr>
            <w:rStyle w:val="a4"/>
            <w:rFonts w:ascii="华文仿宋" w:hAnsi="华文仿宋"/>
            <w:szCs w:val="24"/>
          </w:rPr>
          <w:t>https://get.adobe.com/flashplayer/?loc=cn</w:t>
        </w:r>
      </w:hyperlink>
    </w:p>
    <w:p w:rsidR="00B243F0" w:rsidRDefault="00B243F0" w:rsidP="00B243F0">
      <w:pPr>
        <w:rPr>
          <w:rFonts w:ascii="华文仿宋" w:hAnsi="华文仿宋" w:cstheme="majorBidi"/>
          <w:sz w:val="32"/>
          <w:szCs w:val="32"/>
        </w:rPr>
      </w:pPr>
      <w:r>
        <w:rPr>
          <w:rFonts w:ascii="华文仿宋" w:hAnsi="华文仿宋"/>
        </w:rPr>
        <w:br w:type="page"/>
      </w:r>
    </w:p>
    <w:p w:rsidR="00B243F0" w:rsidRDefault="00B243F0" w:rsidP="00B243F0">
      <w:pPr>
        <w:pStyle w:val="a3"/>
        <w:adjustRightInd w:val="0"/>
        <w:snapToGrid w:val="0"/>
        <w:jc w:val="both"/>
        <w:rPr>
          <w:rFonts w:ascii="华文仿宋" w:eastAsia="华文仿宋" w:hAnsi="华文仿宋"/>
        </w:rPr>
      </w:pPr>
      <w:bookmarkStart w:id="3" w:name="_Toc477865335"/>
      <w:r>
        <w:rPr>
          <w:rFonts w:ascii="华文仿宋" w:eastAsia="华文仿宋" w:hAnsi="华文仿宋" w:hint="eastAsia"/>
        </w:rPr>
        <w:lastRenderedPageBreak/>
        <w:t>二、系统登录</w:t>
      </w:r>
      <w:bookmarkEnd w:id="3"/>
    </w:p>
    <w:p w:rsidR="00B243F0" w:rsidRDefault="00B243F0" w:rsidP="00B243F0">
      <w:pPr>
        <w:pStyle w:val="2"/>
        <w:rPr>
          <w:rFonts w:ascii="华文仿宋" w:eastAsia="华文仿宋" w:hAnsi="华文仿宋"/>
          <w:sz w:val="24"/>
          <w:szCs w:val="24"/>
        </w:rPr>
      </w:pPr>
      <w:bookmarkStart w:id="4" w:name="_Toc477865336"/>
      <w:r>
        <w:rPr>
          <w:rFonts w:ascii="华文仿宋" w:eastAsia="华文仿宋" w:hAnsi="华文仿宋" w:hint="eastAsia"/>
          <w:b w:val="0"/>
          <w:bCs w:val="0"/>
          <w:sz w:val="24"/>
          <w:szCs w:val="24"/>
        </w:rPr>
        <w:t>1.</w:t>
      </w:r>
      <w:r>
        <w:rPr>
          <w:rFonts w:ascii="华文仿宋" w:eastAsia="华文仿宋" w:hAnsi="华文仿宋" w:hint="eastAsia"/>
          <w:sz w:val="24"/>
          <w:szCs w:val="24"/>
        </w:rPr>
        <w:t xml:space="preserve"> 系统登录</w:t>
      </w:r>
      <w:bookmarkEnd w:id="4"/>
    </w:p>
    <w:p w:rsidR="00B243F0" w:rsidRDefault="00B243F0" w:rsidP="00B243F0">
      <w:pPr>
        <w:adjustRightInd w:val="0"/>
        <w:snapToGrid w:val="0"/>
        <w:spacing w:line="312" w:lineRule="auto"/>
        <w:ind w:firstLineChars="200" w:firstLine="420"/>
        <w:rPr>
          <w:rFonts w:ascii="华文仿宋" w:hAnsi="华文仿宋"/>
          <w:szCs w:val="24"/>
        </w:rPr>
      </w:pPr>
      <w:r>
        <w:rPr>
          <w:rFonts w:ascii="华文仿宋" w:hAnsi="华文仿宋" w:hint="eastAsia"/>
          <w:szCs w:val="24"/>
        </w:rPr>
        <w:t>系统网址：</w:t>
      </w:r>
      <w:r w:rsidRPr="00C85F2C">
        <w:rPr>
          <w:rFonts w:ascii="华文仿宋" w:hAnsi="华文仿宋"/>
          <w:szCs w:val="24"/>
        </w:rPr>
        <w:t>www.bkpg.sdu.edu.cn</w:t>
      </w:r>
    </w:p>
    <w:p w:rsidR="00B243F0" w:rsidRDefault="00B243F0" w:rsidP="00B243F0">
      <w:pPr>
        <w:adjustRightInd w:val="0"/>
        <w:snapToGrid w:val="0"/>
        <w:spacing w:line="312" w:lineRule="auto"/>
        <w:ind w:firstLineChars="200" w:firstLine="420"/>
        <w:rPr>
          <w:rFonts w:ascii="华文仿宋" w:hAnsi="华文仿宋"/>
          <w:szCs w:val="24"/>
        </w:rPr>
      </w:pPr>
      <w:r>
        <w:rPr>
          <w:rFonts w:ascii="华文仿宋" w:hAnsi="华文仿宋" w:hint="eastAsia"/>
          <w:szCs w:val="24"/>
        </w:rPr>
        <w:t>用户名：工资号</w:t>
      </w:r>
      <w:r>
        <w:rPr>
          <w:rFonts w:ascii="华文仿宋" w:hAnsi="华文仿宋" w:hint="eastAsia"/>
          <w:szCs w:val="24"/>
        </w:rPr>
        <w:t xml:space="preserve">     </w:t>
      </w:r>
      <w:r>
        <w:rPr>
          <w:rFonts w:ascii="华文仿宋" w:hAnsi="华文仿宋" w:hint="eastAsia"/>
          <w:szCs w:val="24"/>
        </w:rPr>
        <w:t>默认密码：</w:t>
      </w:r>
      <w:r>
        <w:rPr>
          <w:rFonts w:ascii="华文仿宋" w:hAnsi="华文仿宋"/>
          <w:szCs w:val="24"/>
        </w:rPr>
        <w:t>sdbkpg2017</w:t>
      </w:r>
    </w:p>
    <w:p w:rsidR="00B243F0" w:rsidRDefault="00B243F0" w:rsidP="00B243F0">
      <w:pPr>
        <w:adjustRightInd w:val="0"/>
        <w:snapToGrid w:val="0"/>
        <w:spacing w:line="312" w:lineRule="auto"/>
        <w:ind w:firstLineChars="200" w:firstLine="420"/>
        <w:rPr>
          <w:rFonts w:ascii="华文仿宋" w:hAnsi="华文仿宋"/>
          <w:szCs w:val="24"/>
        </w:rPr>
      </w:pPr>
      <w:r>
        <w:rPr>
          <w:rFonts w:ascii="华文仿宋" w:hAnsi="华文仿宋" w:hint="eastAsia"/>
          <w:szCs w:val="24"/>
        </w:rPr>
        <w:t>输入用户名、密码、验证码后点击【登录】按钮，即可进入系统。</w:t>
      </w:r>
    </w:p>
    <w:p w:rsidR="00B243F0" w:rsidRDefault="00B243F0" w:rsidP="00B243F0">
      <w:pPr>
        <w:jc w:val="center"/>
        <w:rPr>
          <w:rFonts w:ascii="华文仿宋" w:hAnsi="华文仿宋"/>
          <w:szCs w:val="24"/>
        </w:rPr>
      </w:pPr>
      <w:r>
        <w:rPr>
          <w:noProof/>
        </w:rPr>
        <w:drawing>
          <wp:inline distT="0" distB="0" distL="0" distR="0" wp14:anchorId="11406DF6" wp14:editId="6FC72C63">
            <wp:extent cx="4695825" cy="19659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9487" cy="198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3F0" w:rsidRDefault="00B243F0" w:rsidP="00B243F0">
      <w:pPr>
        <w:pStyle w:val="2"/>
        <w:rPr>
          <w:rFonts w:ascii="华文仿宋" w:eastAsia="华文仿宋" w:hAnsi="华文仿宋"/>
          <w:sz w:val="24"/>
          <w:szCs w:val="24"/>
        </w:rPr>
      </w:pPr>
      <w:bookmarkStart w:id="5" w:name="_Toc470357023"/>
      <w:bookmarkStart w:id="6" w:name="_Toc477865337"/>
      <w:r>
        <w:rPr>
          <w:rFonts w:ascii="华文仿宋" w:eastAsia="华文仿宋" w:hAnsi="华文仿宋" w:hint="eastAsia"/>
          <w:sz w:val="24"/>
          <w:szCs w:val="24"/>
        </w:rPr>
        <w:t>2.</w:t>
      </w:r>
      <w:r>
        <w:rPr>
          <w:rFonts w:ascii="华文仿宋" w:eastAsia="华文仿宋" w:hAnsi="华文仿宋"/>
          <w:sz w:val="24"/>
          <w:szCs w:val="24"/>
        </w:rPr>
        <w:t xml:space="preserve"> </w:t>
      </w:r>
      <w:r>
        <w:rPr>
          <w:rFonts w:ascii="华文仿宋" w:eastAsia="华文仿宋" w:hAnsi="华文仿宋" w:hint="eastAsia"/>
          <w:sz w:val="24"/>
          <w:szCs w:val="24"/>
        </w:rPr>
        <w:t>系统首页</w:t>
      </w:r>
      <w:bookmarkEnd w:id="5"/>
      <w:bookmarkEnd w:id="6"/>
    </w:p>
    <w:p w:rsidR="00B243F0" w:rsidRDefault="00B243F0" w:rsidP="00B243F0">
      <w:pPr>
        <w:adjustRightInd w:val="0"/>
        <w:snapToGrid w:val="0"/>
        <w:spacing w:line="360" w:lineRule="auto"/>
        <w:ind w:firstLineChars="200" w:firstLine="420"/>
        <w:rPr>
          <w:rFonts w:ascii="华文仿宋" w:hAnsi="华文仿宋"/>
          <w:szCs w:val="24"/>
        </w:rPr>
      </w:pPr>
      <w:r>
        <w:rPr>
          <w:rFonts w:ascii="华文仿宋" w:hAnsi="华文仿宋" w:hint="eastAsia"/>
          <w:szCs w:val="24"/>
        </w:rPr>
        <w:t>进入系统后，即可以看到如下页面。页面左侧为菜单区域，右侧为工作区域；点击菜单区域的一级菜单即可打开该一级菜单下的二级菜单；点击二级菜单，既可以在工作区域内打开对应的页面。</w:t>
      </w:r>
    </w:p>
    <w:p w:rsidR="00B243F0" w:rsidRDefault="00B243F0" w:rsidP="00B243F0">
      <w:pPr>
        <w:adjustRightInd w:val="0"/>
        <w:snapToGrid w:val="0"/>
        <w:spacing w:line="360" w:lineRule="auto"/>
        <w:ind w:firstLineChars="200" w:firstLine="420"/>
      </w:pPr>
      <w:r>
        <w:rPr>
          <w:noProof/>
        </w:rPr>
        <w:drawing>
          <wp:inline distT="0" distB="0" distL="0" distR="0" wp14:anchorId="46FED0BE" wp14:editId="389AEFC0">
            <wp:extent cx="4331335" cy="2962275"/>
            <wp:effectExtent l="0" t="0" r="0" b="9525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3063" cy="297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3F0" w:rsidRDefault="00B243F0" w:rsidP="00B243F0">
      <w:pPr>
        <w:pStyle w:val="2"/>
        <w:rPr>
          <w:rFonts w:ascii="华文仿宋" w:eastAsia="华文仿宋" w:hAnsi="华文仿宋"/>
          <w:sz w:val="24"/>
          <w:szCs w:val="24"/>
        </w:rPr>
      </w:pPr>
      <w:bookmarkStart w:id="7" w:name="_Toc477865338"/>
      <w:r>
        <w:rPr>
          <w:rFonts w:ascii="华文仿宋" w:eastAsia="华文仿宋" w:hAnsi="华文仿宋" w:hint="eastAsia"/>
          <w:sz w:val="24"/>
          <w:szCs w:val="24"/>
        </w:rPr>
        <w:lastRenderedPageBreak/>
        <w:t>3. 修改个人信息</w:t>
      </w:r>
      <w:bookmarkEnd w:id="7"/>
    </w:p>
    <w:p w:rsidR="00B243F0" w:rsidRDefault="00B243F0" w:rsidP="00B243F0">
      <w:pPr>
        <w:ind w:firstLineChars="200" w:firstLine="420"/>
      </w:pPr>
      <w:r>
        <w:rPr>
          <w:rFonts w:hint="eastAsia"/>
        </w:rPr>
        <w:t>点击系统首页右上角白色倒三角按钮，选择【修改资料】</w:t>
      </w:r>
    </w:p>
    <w:p w:rsidR="00B243F0" w:rsidRDefault="00B243F0" w:rsidP="00B243F0">
      <w:pPr>
        <w:jc w:val="center"/>
      </w:pPr>
      <w:r>
        <w:rPr>
          <w:noProof/>
        </w:rPr>
        <w:drawing>
          <wp:inline distT="0" distB="0" distL="0" distR="0" wp14:anchorId="2AEC73B7" wp14:editId="4C1FFA96">
            <wp:extent cx="3512820" cy="20193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282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、</w:t>
      </w:r>
    </w:p>
    <w:p w:rsidR="00B243F0" w:rsidRDefault="00B243F0" w:rsidP="00B243F0">
      <w:pPr>
        <w:ind w:firstLineChars="200" w:firstLine="420"/>
        <w:jc w:val="left"/>
      </w:pPr>
      <w:r>
        <w:rPr>
          <w:rFonts w:hint="eastAsia"/>
        </w:rPr>
        <w:t>弹出下面对话框，填入需要修改或补充的信息，点击【保存】即可。</w:t>
      </w:r>
    </w:p>
    <w:p w:rsidR="00B243F0" w:rsidRDefault="00B243F0" w:rsidP="00B243F0">
      <w:pPr>
        <w:ind w:firstLineChars="200" w:firstLine="420"/>
        <w:jc w:val="center"/>
      </w:pPr>
      <w:r>
        <w:rPr>
          <w:noProof/>
        </w:rPr>
        <w:drawing>
          <wp:inline distT="0" distB="0" distL="0" distR="0" wp14:anchorId="01DD34CC" wp14:editId="1E3F2398">
            <wp:extent cx="2217420" cy="31242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3F0" w:rsidRDefault="00B243F0" w:rsidP="00B243F0">
      <w:pPr>
        <w:pStyle w:val="a3"/>
        <w:adjustRightInd w:val="0"/>
        <w:snapToGrid w:val="0"/>
        <w:jc w:val="both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三、个人信息维护</w:t>
      </w:r>
    </w:p>
    <w:p w:rsidR="00B243F0" w:rsidRDefault="00B243F0" w:rsidP="00B243F0">
      <w:pPr>
        <w:pStyle w:val="2"/>
        <w:rPr>
          <w:rFonts w:ascii="华文仿宋" w:eastAsia="华文仿宋" w:hAnsi="华文仿宋"/>
          <w:sz w:val="24"/>
          <w:szCs w:val="24"/>
        </w:rPr>
      </w:pPr>
      <w:bookmarkStart w:id="8" w:name="_Toc477865340"/>
      <w:r>
        <w:rPr>
          <w:rFonts w:ascii="华文仿宋" w:eastAsia="华文仿宋" w:hAnsi="华文仿宋" w:hint="eastAsia"/>
          <w:sz w:val="24"/>
          <w:szCs w:val="24"/>
        </w:rPr>
        <w:t>1.</w:t>
      </w:r>
      <w:r>
        <w:rPr>
          <w:rFonts w:ascii="华文仿宋" w:eastAsia="华文仿宋" w:hAnsi="华文仿宋"/>
          <w:sz w:val="24"/>
          <w:szCs w:val="24"/>
        </w:rPr>
        <w:t xml:space="preserve"> </w:t>
      </w:r>
      <w:r>
        <w:rPr>
          <w:rFonts w:ascii="华文仿宋" w:eastAsia="华文仿宋" w:hAnsi="华文仿宋" w:hint="eastAsia"/>
          <w:sz w:val="24"/>
          <w:szCs w:val="24"/>
        </w:rPr>
        <w:t>选择表格</w:t>
      </w:r>
      <w:bookmarkEnd w:id="8"/>
    </w:p>
    <w:p w:rsidR="00B243F0" w:rsidRDefault="00B243F0" w:rsidP="00A32AD8">
      <w:pPr>
        <w:ind w:firstLineChars="200" w:firstLine="420"/>
        <w:rPr>
          <w:rFonts w:ascii="宋体" w:eastAsia="宋体" w:hAnsi="宋体" w:cs="宋体"/>
          <w:noProof/>
          <w:kern w:val="0"/>
          <w:szCs w:val="24"/>
        </w:rPr>
      </w:pPr>
      <w:r>
        <w:rPr>
          <w:rFonts w:ascii="华文仿宋" w:hAnsi="华文仿宋" w:hint="eastAsia"/>
          <w:szCs w:val="24"/>
        </w:rPr>
        <w:t>点击左侧菜单【国家数据信息采集】</w:t>
      </w:r>
      <w:r>
        <w:rPr>
          <w:rFonts w:ascii="华文仿宋" w:hAnsi="华文仿宋" w:hint="eastAsia"/>
          <w:szCs w:val="24"/>
        </w:rPr>
        <w:t>&gt;</w:t>
      </w:r>
      <w:r>
        <w:rPr>
          <w:rFonts w:ascii="华文仿宋" w:hAnsi="华文仿宋" w:hint="eastAsia"/>
          <w:szCs w:val="24"/>
        </w:rPr>
        <w:t>【</w:t>
      </w:r>
      <w:r w:rsidRPr="009A5D79">
        <w:rPr>
          <w:rFonts w:ascii="华文仿宋" w:hAnsi="华文仿宋" w:hint="eastAsia"/>
          <w:szCs w:val="24"/>
        </w:rPr>
        <w:t>国家数据信息采集</w:t>
      </w:r>
      <w:r>
        <w:rPr>
          <w:rFonts w:ascii="华文仿宋" w:hAnsi="华文仿宋" w:hint="eastAsia"/>
          <w:szCs w:val="24"/>
        </w:rPr>
        <w:t>】，在工作区域选择相应表格，如下图所示：</w:t>
      </w:r>
    </w:p>
    <w:p w:rsidR="00B243F0" w:rsidRDefault="00B243F0" w:rsidP="00B243F0">
      <w:pPr>
        <w:widowControl/>
        <w:ind w:leftChars="-115" w:left="7" w:rightChars="596" w:right="1252" w:hangingChars="118" w:hanging="248"/>
        <w:jc w:val="left"/>
        <w:rPr>
          <w:noProof/>
        </w:rPr>
      </w:pPr>
      <w:r>
        <w:rPr>
          <w:rFonts w:ascii="宋体" w:eastAsia="宋体" w:hAnsi="宋体" w:cs="宋体"/>
          <w:noProof/>
          <w:kern w:val="0"/>
          <w:szCs w:val="24"/>
        </w:rPr>
        <w:lastRenderedPageBreak/>
        <w:drawing>
          <wp:inline distT="0" distB="0" distL="0" distR="0" wp14:anchorId="2A919B88" wp14:editId="2F087EB5">
            <wp:extent cx="5772647" cy="1630018"/>
            <wp:effectExtent l="0" t="0" r="0" b="8890"/>
            <wp:docPr id="11" name="图片 11" descr="C:\Users\Administrator\AppData\Roaming\Tencent\Users\738690901\QQ\WinTemp\RichOle\FH(RRXK$SU_XE)WL`T(285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738690901\QQ\WinTemp\RichOle\FH(RRXK$SU_XE)WL`T(285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227" cy="163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3F1B879" wp14:editId="1B3EE82E">
            <wp:extent cx="3034410" cy="1085802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57747" cy="109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3F0" w:rsidRPr="00331079" w:rsidRDefault="00B243F0" w:rsidP="00B243F0">
      <w:pPr>
        <w:widowControl/>
        <w:ind w:leftChars="2" w:left="4" w:rightChars="596" w:right="1252" w:firstLineChars="57" w:firstLine="120"/>
        <w:jc w:val="left"/>
        <w:rPr>
          <w:rFonts w:ascii="宋体" w:eastAsia="宋体" w:hAnsi="宋体" w:cs="宋体"/>
          <w:kern w:val="0"/>
          <w:szCs w:val="24"/>
        </w:rPr>
      </w:pPr>
      <w:r>
        <w:rPr>
          <w:noProof/>
        </w:rPr>
        <w:drawing>
          <wp:inline distT="0" distB="0" distL="0" distR="0" wp14:anchorId="36C3DA2D" wp14:editId="7113839B">
            <wp:extent cx="5274310" cy="16008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3F0" w:rsidRDefault="00B243F0" w:rsidP="00B243F0">
      <w:pPr>
        <w:pStyle w:val="2"/>
        <w:rPr>
          <w:rFonts w:ascii="华文仿宋" w:eastAsia="华文仿宋" w:hAnsi="华文仿宋"/>
          <w:sz w:val="24"/>
          <w:szCs w:val="24"/>
        </w:rPr>
      </w:pPr>
      <w:bookmarkStart w:id="9" w:name="_Toc477865341"/>
      <w:r>
        <w:rPr>
          <w:rFonts w:ascii="华文仿宋" w:eastAsia="华文仿宋" w:hAnsi="华文仿宋" w:hint="eastAsia"/>
          <w:sz w:val="24"/>
          <w:szCs w:val="24"/>
        </w:rPr>
        <w:t>2.</w:t>
      </w:r>
      <w:r>
        <w:rPr>
          <w:rFonts w:ascii="华文仿宋" w:eastAsia="华文仿宋" w:hAnsi="华文仿宋"/>
          <w:sz w:val="24"/>
          <w:szCs w:val="24"/>
        </w:rPr>
        <w:t xml:space="preserve"> </w:t>
      </w:r>
      <w:bookmarkEnd w:id="9"/>
      <w:r>
        <w:rPr>
          <w:rFonts w:ascii="华文仿宋" w:eastAsia="华文仿宋" w:hAnsi="华文仿宋" w:hint="eastAsia"/>
          <w:sz w:val="24"/>
          <w:szCs w:val="24"/>
        </w:rPr>
        <w:t>个人信息完善</w:t>
      </w:r>
    </w:p>
    <w:p w:rsidR="00A32AD8" w:rsidRPr="00B243F0" w:rsidRDefault="00A32AD8" w:rsidP="00A32AD8">
      <w:pPr>
        <w:ind w:firstLineChars="200" w:firstLine="420"/>
        <w:rPr>
          <w:rFonts w:hint="eastAsia"/>
          <w:sz w:val="36"/>
        </w:rPr>
      </w:pPr>
      <w:r w:rsidRPr="00A32AD8">
        <w:rPr>
          <w:rFonts w:hint="eastAsia"/>
        </w:rPr>
        <w:t>选择相应表格后，</w:t>
      </w:r>
      <w:r w:rsidRPr="00A32AD8">
        <w:rPr>
          <w:rFonts w:hint="eastAsia"/>
        </w:rPr>
        <w:t>即可看到已由相关职能部门导入的教职工基本信息，请各位老师认真核对其中信息是否正确，如果存在错误，点击上图中加红框中按键，即可进行修改</w:t>
      </w:r>
      <w:r>
        <w:rPr>
          <w:rFonts w:hint="eastAsia"/>
        </w:rPr>
        <w:t>完善。</w:t>
      </w:r>
    </w:p>
    <w:p w:rsidR="00B243F0" w:rsidRPr="00A32AD8" w:rsidRDefault="00B243F0" w:rsidP="00B243F0">
      <w:pPr>
        <w:rPr>
          <w:rFonts w:hint="eastAsia"/>
        </w:rPr>
      </w:pPr>
    </w:p>
    <w:p w:rsidR="00B243F0" w:rsidRDefault="00B243F0" w:rsidP="00B243F0">
      <w:pPr>
        <w:rPr>
          <w:sz w:val="36"/>
        </w:rPr>
      </w:pPr>
      <w:r>
        <w:rPr>
          <w:noProof/>
        </w:rPr>
        <w:drawing>
          <wp:inline distT="0" distB="0" distL="0" distR="0" wp14:anchorId="3626766C" wp14:editId="1F98167E">
            <wp:extent cx="5274310" cy="2070100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0" w:name="_GoBack"/>
      <w:bookmarkEnd w:id="10"/>
    </w:p>
    <w:p w:rsidR="00A32AD8" w:rsidRPr="00A32AD8" w:rsidRDefault="00A32AD8" w:rsidP="00A32AD8">
      <w:pPr>
        <w:ind w:firstLineChars="200" w:firstLine="420"/>
        <w:rPr>
          <w:color w:val="FF0000"/>
        </w:rPr>
      </w:pPr>
      <w:r w:rsidRPr="00A32AD8">
        <w:rPr>
          <w:rFonts w:hint="eastAsia"/>
          <w:color w:val="FF0000"/>
        </w:rPr>
        <w:t>注</w:t>
      </w:r>
      <w:r w:rsidRPr="00A32AD8">
        <w:rPr>
          <w:rFonts w:hint="eastAsia"/>
          <w:color w:val="FF0000"/>
        </w:rPr>
        <w:t>1</w:t>
      </w:r>
      <w:r w:rsidRPr="00A32AD8">
        <w:rPr>
          <w:rFonts w:hint="eastAsia"/>
          <w:color w:val="FF0000"/>
        </w:rPr>
        <w:t>：不可点击删除</w:t>
      </w:r>
      <w:r>
        <w:rPr>
          <w:rFonts w:hint="eastAsia"/>
          <w:color w:val="FF0000"/>
        </w:rPr>
        <w:t>该信息</w:t>
      </w:r>
      <w:r w:rsidRPr="00A32AD8">
        <w:rPr>
          <w:rFonts w:hint="eastAsia"/>
          <w:color w:val="FF0000"/>
        </w:rPr>
        <w:t>。</w:t>
      </w:r>
    </w:p>
    <w:p w:rsidR="00A32AD8" w:rsidRPr="00A32AD8" w:rsidRDefault="00A32AD8" w:rsidP="00A32AD8">
      <w:pPr>
        <w:ind w:firstLineChars="200" w:firstLine="420"/>
        <w:rPr>
          <w:rFonts w:hint="eastAsia"/>
          <w:color w:val="FF0000"/>
        </w:rPr>
      </w:pPr>
      <w:r w:rsidRPr="00A32AD8">
        <w:rPr>
          <w:color w:val="FF0000"/>
        </w:rPr>
        <w:t>注</w:t>
      </w:r>
      <w:r w:rsidRPr="00A32AD8">
        <w:rPr>
          <w:rFonts w:hint="eastAsia"/>
          <w:color w:val="FF0000"/>
        </w:rPr>
        <w:t>2</w:t>
      </w:r>
      <w:r w:rsidRPr="00A32AD8">
        <w:rPr>
          <w:rFonts w:hint="eastAsia"/>
          <w:color w:val="FF0000"/>
        </w:rPr>
        <w:t>：如无法</w:t>
      </w:r>
      <w:proofErr w:type="gramStart"/>
      <w:r w:rsidRPr="00A32AD8">
        <w:rPr>
          <w:rFonts w:hint="eastAsia"/>
          <w:color w:val="FF0000"/>
        </w:rPr>
        <w:t>登录请</w:t>
      </w:r>
      <w:proofErr w:type="gramEnd"/>
      <w:r w:rsidRPr="00A32AD8">
        <w:rPr>
          <w:rFonts w:hint="eastAsia"/>
          <w:color w:val="FF0000"/>
        </w:rPr>
        <w:t>联系本部门（学院）人事秘书，由人事秘书将问题反映给人事部。</w:t>
      </w:r>
    </w:p>
    <w:sectPr w:rsidR="00A32AD8" w:rsidRPr="00A32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58"/>
    <w:rsid w:val="00227848"/>
    <w:rsid w:val="006247BD"/>
    <w:rsid w:val="00937B58"/>
    <w:rsid w:val="00A32AD8"/>
    <w:rsid w:val="00B2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FA332-7AEA-43D2-8550-BBACA270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243F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B243F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B243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243F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B243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get.adobe.com/flashplayer/?loc=cn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hyperlink" Target="http://www.google.cn/chrome/browser/desktop/index.html" TargetMode="Externa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131</Words>
  <Characters>747</Characters>
  <Application>Microsoft Office Word</Application>
  <DocSecurity>0</DocSecurity>
  <Lines>6</Lines>
  <Paragraphs>1</Paragraphs>
  <ScaleCrop>false</ScaleCrop>
  <Company>sddx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2017-04-19T05:29:00Z</dcterms:created>
  <dcterms:modified xsi:type="dcterms:W3CDTF">2017-04-19T05:46:00Z</dcterms:modified>
</cp:coreProperties>
</file>