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1" w:name="_GoBack"/>
      <w:bookmarkEnd w:id="1"/>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p>
    <w:p>
      <w:pPr>
        <w:spacing w:line="360" w:lineRule="auto"/>
        <w:ind w:firstLine="540" w:firstLineChars="150"/>
        <w:rPr>
          <w:rFonts w:eastAsia="楷体_GB2312"/>
          <w:szCs w:val="21"/>
          <w:u w:val="single"/>
        </w:rPr>
      </w:pPr>
      <w:r>
        <w:rPr>
          <w:rFonts w:hint="eastAsia" w:eastAsia="楷体_GB2312"/>
          <w:sz w:val="36"/>
        </w:rPr>
        <w:t>专利名称：</w:t>
      </w:r>
      <w:r>
        <w:rPr>
          <w:rFonts w:hint="eastAsia" w:eastAsia="楷体_GB2312"/>
          <w:sz w:val="36"/>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 w:val="36"/>
          <w:u w:val="single"/>
        </w:rPr>
        <w:t xml:space="preserve">                              </w:t>
      </w:r>
    </w:p>
    <w:p>
      <w:pPr>
        <w:spacing w:line="360" w:lineRule="auto"/>
        <w:ind w:firstLine="540" w:firstLineChars="150"/>
        <w:rPr>
          <w:rFonts w:eastAsia="楷体_GB2312"/>
          <w:sz w:val="36"/>
          <w:u w:val="single"/>
        </w:rPr>
      </w:pPr>
      <w:r>
        <w:rPr>
          <w:rFonts w:hint="eastAsia" w:eastAsia="楷体_GB2312"/>
          <w:sz w:val="36"/>
        </w:rPr>
        <w:t>推荐单位：</w:t>
      </w:r>
      <w:r>
        <w:rPr>
          <w:rFonts w:hint="eastAsia"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二○一八年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中华人民共和国国家知识产权局制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7"/>
        <w:tblW w:w="8522" w:type="dxa"/>
        <w:tblInd w:w="0" w:type="dxa"/>
        <w:tblLayout w:type="fixed"/>
        <w:tblCellMar>
          <w:top w:w="0" w:type="dxa"/>
          <w:left w:w="108" w:type="dxa"/>
          <w:bottom w:w="0" w:type="dxa"/>
          <w:right w:w="108" w:type="dxa"/>
        </w:tblCellMar>
      </w:tblPr>
      <w:tblGrid>
        <w:gridCol w:w="1927"/>
        <w:gridCol w:w="2199"/>
        <w:gridCol w:w="2199"/>
        <w:gridCol w:w="2197"/>
      </w:tblGrid>
      <w:tr>
        <w:tblPrEx>
          <w:tblLayout w:type="fixed"/>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r>
              <w:rPr>
                <w:rStyle w:val="6"/>
                <w:rFonts w:ascii="仿宋_GB2312" w:hAnsi="宋体" w:eastAsia="仿宋_GB2312" w:cs="宋体"/>
                <w:b/>
                <w:bCs/>
                <w:kern w:val="0"/>
                <w:sz w:val="28"/>
                <w:szCs w:val="28"/>
              </w:rPr>
              <w:footnoteReference w:id="0"/>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w:t>
            </w:r>
            <w:r>
              <w:rPr>
                <w:rFonts w:ascii="仿宋_GB2312" w:eastAsia="仿宋_GB2312"/>
                <w:b/>
                <w:sz w:val="24"/>
              </w:rPr>
              <w:t>“</w:t>
            </w:r>
            <w:r>
              <w:rPr>
                <w:rFonts w:hint="eastAsia" w:ascii="仿宋_GB2312" w:eastAsia="仿宋_GB2312"/>
                <w:b/>
                <w:sz w:val="24"/>
              </w:rPr>
              <w:t>三性</w:t>
            </w:r>
            <w:r>
              <w:rPr>
                <w:rFonts w:ascii="仿宋_GB2312" w:eastAsia="仿宋_GB2312"/>
                <w:b/>
                <w:sz w:val="24"/>
              </w:rPr>
              <w:t>”</w:t>
            </w:r>
            <w:r>
              <w:rPr>
                <w:rFonts w:hint="eastAsia" w:ascii="仿宋_GB2312" w:eastAsia="仿宋_GB2312"/>
                <w:b/>
                <w:sz w:val="24"/>
              </w:rPr>
              <w:t>和“文本质量</w:t>
            </w:r>
            <w:r>
              <w:rPr>
                <w:rFonts w:hint="eastAsia" w:ascii="仿宋_GB2312" w:eastAsia="仿宋_GB2312"/>
                <w:sz w:val="24"/>
              </w:rPr>
              <w:t>”</w:t>
            </w:r>
            <w:r>
              <w:rPr>
                <w:rFonts w:hint="eastAsia" w:ascii="仿宋_GB2312" w:eastAsia="仿宋_GB2312"/>
                <w:b/>
                <w:sz w:val="24"/>
              </w:rPr>
              <w:t>,说明参评专利质量的优秀程度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sz w:val="24"/>
              </w:rPr>
              <w:t>结合技术要点，说明参评专利属于基础型的专利或改进型专利，并解释是否解决了本领域关键性、共性的技术难题。</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7"/>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2" w:hRule="atLeast"/>
          <w:jc w:val="center"/>
        </w:trPr>
        <w:tc>
          <w:tcPr>
            <w:tcW w:w="8463" w:type="dxa"/>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说明专利权人为促进专利价值实现，在加快专利的有效实施、与企业研发和营销的有机相结合、提升市场竞争力等方面所采取的运用措施及成效，包括但不仅限于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：详细说明专利权人在与专利运用及保护有关的制度建设情况，条件保障措施和执行情况，以及知识产权标准化建设情况等。</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7"/>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17年底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2016年初至2017年底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17年底许可收入（万元）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6"/>
                <w:rFonts w:ascii="仿宋_GB2312" w:eastAsia="仿宋_GB2312"/>
                <w:sz w:val="24"/>
              </w:rPr>
              <w:footnoteReference w:id="1"/>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：简要列出参评专利何时何地获何种等级的奖励及其颁奖单位等情况供参考（500字以内）。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IPC主分类号可通过国家知识产权局网站查询。</w:t>
      </w:r>
    </w:p>
  </w:footnote>
  <w:footnote w:id="1">
    <w:p>
      <w:pPr>
        <w:pStyle w:val="4"/>
      </w:pPr>
      <w:r>
        <w:rPr>
          <w:rStyle w:val="6"/>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00014BBD"/>
    <w:rsid w:val="0002119E"/>
    <w:rsid w:val="00066CAE"/>
    <w:rsid w:val="000673B6"/>
    <w:rsid w:val="00110525"/>
    <w:rsid w:val="00167CCC"/>
    <w:rsid w:val="001938FB"/>
    <w:rsid w:val="00247CC4"/>
    <w:rsid w:val="0027791D"/>
    <w:rsid w:val="002E3F72"/>
    <w:rsid w:val="00300297"/>
    <w:rsid w:val="00353184"/>
    <w:rsid w:val="00377C81"/>
    <w:rsid w:val="00382455"/>
    <w:rsid w:val="00384C66"/>
    <w:rsid w:val="00386397"/>
    <w:rsid w:val="003D08E4"/>
    <w:rsid w:val="004132BD"/>
    <w:rsid w:val="00457520"/>
    <w:rsid w:val="00472DAD"/>
    <w:rsid w:val="00481B5A"/>
    <w:rsid w:val="004A2D57"/>
    <w:rsid w:val="005116C8"/>
    <w:rsid w:val="00623342"/>
    <w:rsid w:val="00642594"/>
    <w:rsid w:val="00687528"/>
    <w:rsid w:val="0069445E"/>
    <w:rsid w:val="006A2594"/>
    <w:rsid w:val="006B05E8"/>
    <w:rsid w:val="00705A98"/>
    <w:rsid w:val="00781E7F"/>
    <w:rsid w:val="007C67CA"/>
    <w:rsid w:val="007D6D8C"/>
    <w:rsid w:val="007E0C2F"/>
    <w:rsid w:val="007E3D45"/>
    <w:rsid w:val="00845483"/>
    <w:rsid w:val="00867B0C"/>
    <w:rsid w:val="00895DAA"/>
    <w:rsid w:val="008D6064"/>
    <w:rsid w:val="008D7EE7"/>
    <w:rsid w:val="00917CBA"/>
    <w:rsid w:val="0092114E"/>
    <w:rsid w:val="009628C0"/>
    <w:rsid w:val="009855BA"/>
    <w:rsid w:val="009D627C"/>
    <w:rsid w:val="00A0638B"/>
    <w:rsid w:val="00A97528"/>
    <w:rsid w:val="00AC640D"/>
    <w:rsid w:val="00B04526"/>
    <w:rsid w:val="00B07735"/>
    <w:rsid w:val="00B16565"/>
    <w:rsid w:val="00BA0D1A"/>
    <w:rsid w:val="00BC5A33"/>
    <w:rsid w:val="00C46602"/>
    <w:rsid w:val="00C87A4F"/>
    <w:rsid w:val="00D241E8"/>
    <w:rsid w:val="00D41D8E"/>
    <w:rsid w:val="00D468DC"/>
    <w:rsid w:val="00D921DE"/>
    <w:rsid w:val="00DB58EA"/>
    <w:rsid w:val="00DC0427"/>
    <w:rsid w:val="00DC4E3C"/>
    <w:rsid w:val="00DF74C6"/>
    <w:rsid w:val="00E665C1"/>
    <w:rsid w:val="00F3107A"/>
    <w:rsid w:val="00F41E16"/>
    <w:rsid w:val="00F531A9"/>
    <w:rsid w:val="00F71CDB"/>
    <w:rsid w:val="00FD4962"/>
    <w:rsid w:val="0EFD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iPriority w:val="0"/>
    <w:pPr>
      <w:snapToGrid w:val="0"/>
      <w:jc w:val="left"/>
    </w:pPr>
    <w:rPr>
      <w:sz w:val="18"/>
      <w:szCs w:val="18"/>
    </w:rPr>
  </w:style>
  <w:style w:type="character" w:styleId="6">
    <w:name w:val="footnote reference"/>
    <w:basedOn w:val="5"/>
    <w:semiHidden/>
    <w:uiPriority w:val="0"/>
    <w:rPr>
      <w:vertAlign w:val="superscript"/>
    </w:rPr>
  </w:style>
  <w:style w:type="paragraph" w:customStyle="1" w:styleId="8">
    <w:name w:val="Char"/>
    <w:basedOn w:val="1"/>
    <w:next w:val="1"/>
    <w:uiPriority w:val="0"/>
    <w:pPr>
      <w:spacing w:line="240" w:lineRule="atLeast"/>
      <w:ind w:left="420" w:firstLine="420"/>
      <w:jc w:val="left"/>
    </w:pPr>
    <w:rPr>
      <w:kern w:val="0"/>
      <w:szCs w:val="21"/>
    </w:rPr>
  </w:style>
  <w:style w:type="character" w:customStyle="1" w:styleId="9">
    <w:name w:val="页眉 Char"/>
    <w:basedOn w:val="5"/>
    <w:link w:val="3"/>
    <w:uiPriority w:val="0"/>
    <w:rPr>
      <w:kern w:val="2"/>
      <w:sz w:val="18"/>
      <w:szCs w:val="18"/>
    </w:rPr>
  </w:style>
  <w:style w:type="character" w:customStyle="1" w:styleId="10">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1387</Words>
  <Characters>429</Characters>
  <Lines>3</Lines>
  <Paragraphs>3</Paragraphs>
  <ScaleCrop>false</ScaleCrop>
  <LinksUpToDate>false</LinksUpToDate>
  <CharactersWithSpaces>1813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2017-03-31T01:44:00Z</dcterms:created>
  <dc:creator>路宏波</dc:creator>
  <cp:lastModifiedBy>sdu-1</cp:lastModifiedBy>
  <cp:lastPrinted>2016-02-22T02:46:00Z</cp:lastPrinted>
  <dcterms:modified xsi:type="dcterms:W3CDTF">2018-04-04T02:59:59Z</dcterms:modified>
  <dc:title>中国专利奖申报书（发明、实用新型）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